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F0" w:rsidRPr="009F721F" w:rsidRDefault="00A956F0" w:rsidP="00A956F0">
      <w:pPr>
        <w:jc w:val="center"/>
        <w:rPr>
          <w:b/>
        </w:rPr>
      </w:pPr>
      <w:r>
        <w:rPr>
          <w:b/>
        </w:rPr>
        <w:t>Договор аванса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A956F0" w:rsidRPr="00FD1A61" w:rsidTr="000A7DD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6F0" w:rsidRPr="00FD1A61" w:rsidRDefault="00A956F0" w:rsidP="000A7DD7">
            <w:pPr>
              <w:jc w:val="both"/>
              <w:rPr>
                <w:sz w:val="22"/>
                <w:szCs w:val="22"/>
              </w:rPr>
            </w:pPr>
            <w:r w:rsidRPr="00FD1A61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6F0" w:rsidRPr="00FD1A61" w:rsidRDefault="00A956F0" w:rsidP="000A7D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_________________ 202_____</w:t>
            </w:r>
            <w:r w:rsidRPr="00FD1A61">
              <w:rPr>
                <w:sz w:val="22"/>
                <w:szCs w:val="22"/>
              </w:rPr>
              <w:t xml:space="preserve"> г.</w:t>
            </w:r>
          </w:p>
        </w:tc>
      </w:tr>
    </w:tbl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Мы, гражданин/гражданка Российской Федерации 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_______________________________________________________________________________________, пол _____________________________, «______»__________________ __________ года рождения, место рождения: ________________________________________________________________________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_______________________________________________________________________________________, паспорт серия ___________ № _______________, выдан 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 «_____» _______________ 20_____ г., код подразделения __________________, СНИЛС ___________ зарегистрированный/зарегистрированная по адресу: 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_______________________________________________________________________________________, именуемый/именуемая в дальнейшем «Продавец», с одной стороны, и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гражданин/гражданка Российской Федерации ________________________________________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_______________________________________________________________________________________,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пол ______________________________, «_____» _______________ __________ года рождения, место рождения: ____________________________________________________________________________,  паспорт: серия __________ № _______________, выдан 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 «_____» _______________ __________ г., код подразделения _______________, СНИЛС __________ зарегистрированный/зарегистрированная по адресу: _____________________________________________________________________________, именуемый/именуемая в дальнейшем «Покупатель», с другой стороны, совместно именуемые «Стороны» руководствуясь ст.ст. 330, 421 ГК РФ, заключили  настоящий Договор</w:t>
      </w:r>
      <w:r>
        <w:rPr>
          <w:sz w:val="22"/>
          <w:szCs w:val="22"/>
        </w:rPr>
        <w:t xml:space="preserve"> (в дальнейшем «Договор»)</w:t>
      </w:r>
      <w:r w:rsidRPr="00FD1A61">
        <w:rPr>
          <w:sz w:val="22"/>
          <w:szCs w:val="22"/>
        </w:rPr>
        <w:t xml:space="preserve"> о нижеследующем: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1. Стороны обязуются в т</w:t>
      </w:r>
      <w:r>
        <w:rPr>
          <w:sz w:val="22"/>
          <w:szCs w:val="22"/>
        </w:rPr>
        <w:t>ечение срока действия</w:t>
      </w:r>
      <w:r w:rsidRPr="00FD1A61">
        <w:rPr>
          <w:sz w:val="22"/>
          <w:szCs w:val="22"/>
        </w:rPr>
        <w:t xml:space="preserve"> Договора заключить Договор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>, именуемой в дальнейшем «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>», расположенной по адресу: ______________________________________________________________________________________________________________________________________________________________________________, по цене в _______________________________________________________________________________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 рублей.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 xml:space="preserve">2.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 будет оформляться в собственность ______________________________________.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3.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 расположена на ___________________________________________ этаже жилого многоквартирного дома и имеет общую площадь _______________ кв. м.</w:t>
      </w:r>
    </w:p>
    <w:p w:rsidR="00A956F0" w:rsidRPr="00FD1A61" w:rsidRDefault="00A956F0" w:rsidP="00A956F0">
      <w:pPr>
        <w:ind w:firstLine="708"/>
        <w:jc w:val="both"/>
      </w:pPr>
      <w:r>
        <w:rPr>
          <w:sz w:val="22"/>
          <w:szCs w:val="22"/>
        </w:rPr>
        <w:t>4. При подписании</w:t>
      </w:r>
      <w:r w:rsidRPr="00FD1A61">
        <w:rPr>
          <w:sz w:val="22"/>
          <w:szCs w:val="22"/>
        </w:rPr>
        <w:t xml:space="preserve"> Договора Покупатель передает Продавцу в качестве аванса денежную сумму в размере _____________ (________________________________________________) рублей в обеспечение исполнения своих обязательств по приобретению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. </w:t>
      </w:r>
      <w:r w:rsidRPr="00FD1A61">
        <w:rPr>
          <w:color w:val="000000"/>
          <w:sz w:val="22"/>
          <w:szCs w:val="22"/>
        </w:rPr>
        <w:t xml:space="preserve">Сумма аванса включена в стоимость </w:t>
      </w:r>
      <w:r w:rsidR="008D79CA">
        <w:rPr>
          <w:color w:val="000000"/>
          <w:sz w:val="22"/>
          <w:szCs w:val="22"/>
        </w:rPr>
        <w:t>Недвижимости</w:t>
      </w:r>
      <w:r w:rsidRPr="00FD1A61">
        <w:rPr>
          <w:color w:val="000000"/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5. Собственником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является ______________________________________________. Правоустанавливающие документы на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>: ___________________________________________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56F0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Pr="00FD1A61">
        <w:rPr>
          <w:sz w:val="22"/>
          <w:szCs w:val="22"/>
        </w:rPr>
        <w:t xml:space="preserve">. 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5.1. Особые обстоятельства _________________________________________________________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6. Продавец гарантирует истинность следующих сведений: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 xml:space="preserve">6.1.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 не обременена правами третьих лиц (в частности, нет лиц, признанных безвестно отсутствующими или объявленных умершими в судебном порядке; находящихся в армии </w:t>
      </w:r>
      <w:r w:rsidRPr="00FD1A61">
        <w:rPr>
          <w:sz w:val="22"/>
          <w:szCs w:val="22"/>
        </w:rPr>
        <w:lastRenderedPageBreak/>
        <w:t xml:space="preserve">или в местах лишения свободы; выбывших в интернаты, дома инвалидов и иные учреждения социальной защиты), арендой, коммерческим наймом, возмездным или безвозмездным пользованием, залогом и др.; в споре и под арестом/запрещением не состоит; право распоряжения </w:t>
      </w:r>
      <w:r w:rsidR="008D79CA">
        <w:rPr>
          <w:sz w:val="22"/>
          <w:szCs w:val="22"/>
        </w:rPr>
        <w:t>Недвижимостью</w:t>
      </w:r>
      <w:r w:rsidRPr="00FD1A61">
        <w:rPr>
          <w:sz w:val="22"/>
          <w:szCs w:val="22"/>
        </w:rPr>
        <w:t xml:space="preserve"> не ограничено.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6.2. Собственник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не лишён и не ограничен судом в дееспособности, не состоит на учете в психоневрологическом или наркологическом диспансере, не находится под опекой или попечительством.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6.3. В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зарегистрированных лиц нет или зарегистрированы следующие лица </w:t>
      </w:r>
      <w:r w:rsidRPr="00FD1A6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6.4.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 несанкционированной перепланировке или переоборудованию до подписания настоящего договора не подвергалась. Дом, в котором находится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>, в перечень под снос, реконструкцию, капитальный ремонт не включен.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6.5. Отсутствует запрет на регистрацию граждан по месту жительства в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6.6. Сделка, на основании которой собственник приобрел право собственности на 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, была совершена по достоверным, надлежаще оформленным документам. Судебные споры в отношении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отсутствуют. Право притязаний от прежних собственников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не имеется. 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7. Продавец обязуется: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7.1</w:t>
      </w:r>
      <w:r>
        <w:rPr>
          <w:sz w:val="22"/>
          <w:szCs w:val="22"/>
        </w:rPr>
        <w:t>. Перед подписанием</w:t>
      </w:r>
      <w:r w:rsidRPr="00FD1A61">
        <w:rPr>
          <w:sz w:val="22"/>
          <w:szCs w:val="22"/>
        </w:rPr>
        <w:t xml:space="preserve"> Договора предоставить Покупателю для ознакомления указанные в п. 5 настоящего Договора правоустанавливающие документы на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7.2. Незамедлительно сообщать Покупателю обо всех обстоятельствах, способных повлиять на совершение сделки по отчуждению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. 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7.3</w:t>
      </w:r>
      <w:r>
        <w:rPr>
          <w:sz w:val="22"/>
          <w:szCs w:val="22"/>
        </w:rPr>
        <w:t>. В течение действия</w:t>
      </w:r>
      <w:r w:rsidRPr="00FD1A61">
        <w:rPr>
          <w:sz w:val="22"/>
          <w:szCs w:val="22"/>
        </w:rPr>
        <w:t xml:space="preserve"> Договора не производить перепланировку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>, демонтаж оборудования и конструкций, а также ремонтно-строительные работы без согласования с Покупателем.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7.4. В течени</w:t>
      </w:r>
      <w:r>
        <w:rPr>
          <w:sz w:val="22"/>
          <w:szCs w:val="22"/>
        </w:rPr>
        <w:t>е действия</w:t>
      </w:r>
      <w:r w:rsidRPr="00FD1A61">
        <w:rPr>
          <w:sz w:val="22"/>
          <w:szCs w:val="22"/>
        </w:rPr>
        <w:t xml:space="preserve"> Договора не заключать с третьими лицами аналогичных соглашений и не предпринимать каких-либо действий (самостоятельно или через посредников) в целях отчуждения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>7.5. До подпис</w:t>
      </w:r>
      <w:r>
        <w:rPr>
          <w:sz w:val="22"/>
          <w:szCs w:val="22"/>
        </w:rPr>
        <w:t>ания, указанного в п.1</w:t>
      </w:r>
      <w:r w:rsidRPr="00FD1A61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>,</w:t>
      </w:r>
      <w:r w:rsidRPr="00FD1A61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FD1A61">
        <w:rPr>
          <w:sz w:val="22"/>
          <w:szCs w:val="22"/>
        </w:rPr>
        <w:t xml:space="preserve">оговора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оплатить квартплату, все коммунальные платежи, электроэнергию, а также задолженности за телефон, в том числе за междугородние и международные переговоры.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7.6. Явиться лично и обеспечить явку всех собственников, а также пользователей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(в случае отсутствия их нотариально удостоверенного обязательства о снятии с регистрационного учета из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), супругов собственников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(в случае отсутствия нотариально удостоверенного согласия супруга/и на сделку), с документами, удостоверяющими личность, и всеми другими необходимыми для совершения сделки документами, в согласованные с Покупателем день, время и место для подписания </w:t>
      </w:r>
      <w:r>
        <w:rPr>
          <w:sz w:val="22"/>
          <w:szCs w:val="22"/>
        </w:rPr>
        <w:t>д</w:t>
      </w:r>
      <w:r w:rsidRPr="00FD1A61">
        <w:rPr>
          <w:sz w:val="22"/>
          <w:szCs w:val="22"/>
        </w:rPr>
        <w:t xml:space="preserve">оговора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и подачи документов на государственную регистрацию.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7.7. Обеспечить снятие всех собственников и пользователей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с регистрационного учета, в том числе расторгнуть заключенные с пользователями или третьими лицами договоры возмездного или безвозмездного пользования/найма/аренды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, выселиться и освободить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 от имущества в сроки, согласованные в Договоре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, а также передать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>, не обремененную никакими задолженностями, Покупателю по передаточному акту.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>8. В случае уклонения или отказа Продавца от испо</w:t>
      </w:r>
      <w:r>
        <w:rPr>
          <w:sz w:val="22"/>
          <w:szCs w:val="22"/>
        </w:rPr>
        <w:t>лнения обязательств по</w:t>
      </w:r>
      <w:r w:rsidRPr="00FD1A61">
        <w:rPr>
          <w:sz w:val="22"/>
          <w:szCs w:val="22"/>
        </w:rPr>
        <w:t xml:space="preserve"> Договору, нарушения Продавцом</w:t>
      </w:r>
      <w:r>
        <w:rPr>
          <w:sz w:val="22"/>
          <w:szCs w:val="22"/>
        </w:rPr>
        <w:t xml:space="preserve"> своих обязательств по</w:t>
      </w:r>
      <w:r w:rsidRPr="00FD1A61">
        <w:rPr>
          <w:sz w:val="22"/>
          <w:szCs w:val="22"/>
        </w:rPr>
        <w:t xml:space="preserve"> Договору или невозможности заключения </w:t>
      </w:r>
      <w:r>
        <w:rPr>
          <w:sz w:val="22"/>
          <w:szCs w:val="22"/>
        </w:rPr>
        <w:t>д</w:t>
      </w:r>
      <w:r w:rsidRPr="00FD1A61">
        <w:rPr>
          <w:sz w:val="22"/>
          <w:szCs w:val="22"/>
        </w:rPr>
        <w:t xml:space="preserve">оговора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по обстоятельствам, связанным с Продавцом, его супругом/ой или пользователями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, а также в случае предоставления Продавцами недостоверной информации о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(в т.ч. согласно п. 6 и неисполнения п. 7.1 Договора)</w:t>
      </w:r>
      <w:r w:rsidRPr="00FD1A61">
        <w:rPr>
          <w:color w:val="000000"/>
          <w:sz w:val="22"/>
          <w:szCs w:val="22"/>
        </w:rPr>
        <w:t xml:space="preserve">, </w:t>
      </w:r>
      <w:r w:rsidRPr="00FD1A61">
        <w:rPr>
          <w:sz w:val="22"/>
          <w:szCs w:val="22"/>
        </w:rPr>
        <w:t>сумма аванса возвращается Покупателю</w:t>
      </w:r>
      <w:r>
        <w:rPr>
          <w:sz w:val="22"/>
          <w:szCs w:val="22"/>
        </w:rPr>
        <w:t xml:space="preserve"> в течение _______________________________</w:t>
      </w:r>
      <w:r w:rsidRPr="00FD1A61">
        <w:rPr>
          <w:sz w:val="22"/>
          <w:szCs w:val="22"/>
        </w:rPr>
        <w:t xml:space="preserve"> рабочих дней с момента возникновения/обнаружения указанных обстоятельств и предъявления Покупателем соответствующего требования. 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 xml:space="preserve">9. В случае не заключения сделки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в т</w:t>
      </w:r>
      <w:r>
        <w:rPr>
          <w:sz w:val="22"/>
          <w:szCs w:val="22"/>
        </w:rPr>
        <w:t>ечение срока действия</w:t>
      </w:r>
      <w:r w:rsidRPr="00FD1A61">
        <w:rPr>
          <w:sz w:val="22"/>
          <w:szCs w:val="22"/>
        </w:rPr>
        <w:t xml:space="preserve"> Договора по вине Покупателя (в том числе немотивированного отказа от покупки), </w:t>
      </w:r>
      <w:r w:rsidRPr="00FD1A61">
        <w:rPr>
          <w:sz w:val="22"/>
          <w:szCs w:val="22"/>
          <w:shd w:val="clear" w:color="auto" w:fill="FFFFFF"/>
        </w:rPr>
        <w:t>Продавец вправе принудить Покупателя к совершению сделки по ст. 445 ГК РФ</w:t>
      </w:r>
      <w:r w:rsidRPr="00FD1A61">
        <w:rPr>
          <w:sz w:val="22"/>
          <w:szCs w:val="22"/>
        </w:rPr>
        <w:t xml:space="preserve"> либо оставить у себя сумму аванса в качестве штрафа</w:t>
      </w:r>
      <w:r w:rsidRPr="00FD1A61">
        <w:rPr>
          <w:sz w:val="22"/>
          <w:szCs w:val="22"/>
          <w:shd w:val="clear" w:color="auto" w:fill="FFFFFF"/>
        </w:rPr>
        <w:t>.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lastRenderedPageBreak/>
        <w:t>10. В случае возникновения обстоятельств, влекущих невозможность испол</w:t>
      </w:r>
      <w:r>
        <w:rPr>
          <w:sz w:val="22"/>
          <w:szCs w:val="22"/>
        </w:rPr>
        <w:t>нения обязательств по</w:t>
      </w:r>
      <w:r w:rsidRPr="00FD1A61">
        <w:rPr>
          <w:sz w:val="22"/>
          <w:szCs w:val="22"/>
        </w:rPr>
        <w:t xml:space="preserve"> Договору, за которые ни одна из сторон не несет ответственности (п. 1 ст. 416 ГК РФ), а также в случае выявления фактов или обстоятельств, которые в дальнейшем могут повлечь утрату или ограничение права собственности Покупателя на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 (п. 10</w:t>
      </w:r>
      <w:r>
        <w:rPr>
          <w:sz w:val="22"/>
          <w:szCs w:val="22"/>
        </w:rPr>
        <w:t>.1</w:t>
      </w:r>
      <w:r w:rsidRPr="00FD1A61">
        <w:rPr>
          <w:sz w:val="22"/>
          <w:szCs w:val="22"/>
        </w:rPr>
        <w:t xml:space="preserve"> Договора), Покупатель вправе отказаться от приобретения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>. При этом вся сумма аванса возвращается Покупателю.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10.1. К фактам и обстоятельствам, которые в дальнейшем могут повлечь утрату или ограничение права собственности Покупателя на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>, относятся, в частности, следующие: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1) Нарушение требований законодательства хотя бы в одной из предыдущих сделок с </w:t>
      </w:r>
      <w:r w:rsidR="008D79CA">
        <w:rPr>
          <w:sz w:val="22"/>
          <w:szCs w:val="22"/>
        </w:rPr>
        <w:t>Недвижимостью</w:t>
      </w:r>
      <w:r w:rsidRPr="00FD1A61">
        <w:rPr>
          <w:sz w:val="22"/>
          <w:szCs w:val="22"/>
        </w:rPr>
        <w:t>, как то: не были получены требуемые разрешения, согласия, отказы (например, согласие супруга, отказ от преимущественного права покупки, разрешение органов опеки и попечительства); была заключена сделка, прямо запрещенная законом; с превышением полномочий; по недействительной доверенности; сделка была зарегистрирована после смерти одного из участников.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2) Обнаружение возможных прав третьих лиц </w:t>
      </w:r>
      <w:r w:rsidR="008D79CA">
        <w:rPr>
          <w:sz w:val="22"/>
          <w:szCs w:val="22"/>
        </w:rPr>
        <w:t>Недвижимость</w:t>
      </w:r>
      <w:r w:rsidRPr="00FD1A61">
        <w:rPr>
          <w:sz w:val="22"/>
          <w:szCs w:val="22"/>
        </w:rPr>
        <w:t xml:space="preserve">, в том числе в связи с нарушениями закона или ущемлением прав граждан при приватизации, вступлении в наследство или в результате иных сделок с </w:t>
      </w:r>
      <w:r w:rsidR="008D79CA">
        <w:rPr>
          <w:sz w:val="22"/>
          <w:szCs w:val="22"/>
        </w:rPr>
        <w:t>Недвижимостью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3) Обнаружение других негативных фактов или обстоятельств, которые Покупатель мотивированно сочтет существенными для сделки.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11. Во всём остальном, что </w:t>
      </w:r>
      <w:r>
        <w:rPr>
          <w:sz w:val="22"/>
          <w:szCs w:val="22"/>
        </w:rPr>
        <w:t>прямо не предусмотрено</w:t>
      </w:r>
      <w:r w:rsidRPr="00FD1A61">
        <w:rPr>
          <w:sz w:val="22"/>
          <w:szCs w:val="22"/>
        </w:rPr>
        <w:t xml:space="preserve"> Договором, стороны руководствуются действующим законодательством Российской Федерации.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12. При отсутствии иного согласования с Покупателем, днем, временем и местом совершения сделки считается последний день срока действия настоящего Договора, 12 часов 00 минут, адрес ___________________________________________________________________________</w:t>
      </w:r>
      <w:r>
        <w:rPr>
          <w:sz w:val="22"/>
          <w:szCs w:val="22"/>
        </w:rPr>
        <w:t>____________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13. Порядок проведения сделки:</w:t>
      </w:r>
    </w:p>
    <w:p w:rsidR="00A956F0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1)  Порядок расчетов по сделке – ___________________________________________________</w:t>
      </w:r>
      <w:r>
        <w:rPr>
          <w:sz w:val="22"/>
          <w:szCs w:val="22"/>
        </w:rPr>
        <w:t>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Pr="00FD1A61">
        <w:rPr>
          <w:sz w:val="22"/>
          <w:szCs w:val="22"/>
        </w:rPr>
        <w:t>.</w:t>
      </w:r>
    </w:p>
    <w:p w:rsidR="00A956F0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2) Форма договора по отчуждению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– ______________________________________</w:t>
      </w:r>
      <w:r>
        <w:rPr>
          <w:sz w:val="22"/>
          <w:szCs w:val="22"/>
        </w:rPr>
        <w:t>__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 xml:space="preserve">3) Собственники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под</w:t>
      </w:r>
      <w:r>
        <w:rPr>
          <w:sz w:val="22"/>
          <w:szCs w:val="22"/>
        </w:rPr>
        <w:t>писывают д</w:t>
      </w:r>
      <w:r w:rsidRPr="00FD1A61">
        <w:rPr>
          <w:sz w:val="22"/>
          <w:szCs w:val="22"/>
        </w:rPr>
        <w:t xml:space="preserve">оговор купли-продажи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лично, без привлечения доверенных лиц.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4) Подача документов на государственную регистрацию перехода права собственности осуществляется самостоятельно.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13. Расходы, связанные с совершением сделки, а именно: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>13.1. Аренду банковской ячейки оплачивает __________________________</w:t>
      </w:r>
      <w:r>
        <w:rPr>
          <w:sz w:val="22"/>
          <w:szCs w:val="22"/>
        </w:rPr>
        <w:t>________________</w:t>
      </w:r>
      <w:r w:rsidRPr="00FD1A61">
        <w:rPr>
          <w:sz w:val="22"/>
          <w:szCs w:val="22"/>
        </w:rPr>
        <w:t>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13.2. Дополнительное соглашение на доступ к ячейке оплачивает ________________________.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 xml:space="preserve">13.3. Оформление договора по отчуждению </w:t>
      </w:r>
      <w:r w:rsidR="008D79CA">
        <w:rPr>
          <w:sz w:val="22"/>
          <w:szCs w:val="22"/>
        </w:rPr>
        <w:t>Недвижимости</w:t>
      </w:r>
      <w:r w:rsidRPr="00FD1A61">
        <w:rPr>
          <w:sz w:val="22"/>
          <w:szCs w:val="22"/>
        </w:rPr>
        <w:t xml:space="preserve"> оплачивает ______________________.</w:t>
      </w:r>
    </w:p>
    <w:p w:rsidR="00A956F0" w:rsidRPr="00FD1A61" w:rsidRDefault="00A956F0" w:rsidP="00A956F0">
      <w:pPr>
        <w:ind w:firstLine="708"/>
        <w:jc w:val="both"/>
      </w:pPr>
      <w:r w:rsidRPr="00FD1A61">
        <w:rPr>
          <w:sz w:val="22"/>
          <w:szCs w:val="22"/>
        </w:rPr>
        <w:t>13.4. Государственную регистрацию переход</w:t>
      </w:r>
      <w:r>
        <w:rPr>
          <w:sz w:val="22"/>
          <w:szCs w:val="22"/>
        </w:rPr>
        <w:t>а права собственности оплачивае</w:t>
      </w:r>
      <w:r w:rsidRPr="00FD1A61">
        <w:rPr>
          <w:sz w:val="22"/>
          <w:szCs w:val="22"/>
        </w:rPr>
        <w:t>т/оплачивают _______________________________________________________________________________________.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FD1A61">
        <w:rPr>
          <w:sz w:val="22"/>
          <w:szCs w:val="22"/>
        </w:rPr>
        <w:t>Договор вступает в силу с</w:t>
      </w:r>
      <w:r>
        <w:rPr>
          <w:sz w:val="22"/>
          <w:szCs w:val="22"/>
        </w:rPr>
        <w:t>о дня</w:t>
      </w:r>
      <w:r w:rsidRPr="00FD1A61">
        <w:rPr>
          <w:sz w:val="22"/>
          <w:szCs w:val="22"/>
        </w:rPr>
        <w:t xml:space="preserve"> его подписания и действует </w:t>
      </w:r>
      <w:r>
        <w:rPr>
          <w:sz w:val="22"/>
          <w:szCs w:val="22"/>
        </w:rPr>
        <w:t>до «_____» _______________  __________</w:t>
      </w:r>
      <w:r w:rsidRPr="00FD1A61">
        <w:rPr>
          <w:sz w:val="22"/>
          <w:szCs w:val="22"/>
        </w:rPr>
        <w:t xml:space="preserve"> г. включительно. Срок действия Договора может быть пролонгирован по письменному согласию сторон.</w:t>
      </w: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15. Договор составлен и подписан в двух экземплярах, имеющих равную юридическую силу, один из которых передаются Продавцу, второй – Покупателю.</w:t>
      </w:r>
    </w:p>
    <w:p w:rsidR="00A956F0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Я, ______________________________________________________________________________ получил</w:t>
      </w:r>
      <w:r>
        <w:rPr>
          <w:sz w:val="22"/>
          <w:szCs w:val="22"/>
        </w:rPr>
        <w:t>/получила</w:t>
      </w:r>
      <w:r w:rsidRPr="00FD1A61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_________________________________________________________________</w:t>
      </w:r>
      <w:r w:rsidRPr="00FD1A61">
        <w:rPr>
          <w:sz w:val="22"/>
          <w:szCs w:val="22"/>
        </w:rPr>
        <w:t xml:space="preserve"> </w:t>
      </w:r>
      <w:r w:rsidRPr="00FD1A61">
        <w:rPr>
          <w:bCs/>
          <w:color w:val="000000"/>
          <w:sz w:val="22"/>
          <w:szCs w:val="22"/>
        </w:rPr>
        <w:t xml:space="preserve"> </w:t>
      </w:r>
      <w:r w:rsidRPr="00FD1A61">
        <w:rPr>
          <w:sz w:val="22"/>
          <w:szCs w:val="22"/>
        </w:rPr>
        <w:t>сумму  в размере</w:t>
      </w:r>
      <w:r>
        <w:rPr>
          <w:sz w:val="22"/>
          <w:szCs w:val="22"/>
        </w:rPr>
        <w:t xml:space="preserve"> ____________________</w:t>
      </w:r>
      <w:r w:rsidRPr="00FD1A61">
        <w:rPr>
          <w:sz w:val="22"/>
          <w:szCs w:val="22"/>
        </w:rPr>
        <w:t xml:space="preserve"> (__________________________________________</w:t>
      </w:r>
      <w:r>
        <w:rPr>
          <w:sz w:val="22"/>
          <w:szCs w:val="22"/>
        </w:rPr>
        <w:t>_________</w:t>
      </w:r>
    </w:p>
    <w:p w:rsidR="00A956F0" w:rsidRPr="00145EA0" w:rsidRDefault="00A956F0" w:rsidP="00A956F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 w:rsidRPr="00FD1A61">
        <w:rPr>
          <w:sz w:val="22"/>
          <w:szCs w:val="22"/>
        </w:rPr>
        <w:t>) рублей в качестве аванса</w:t>
      </w:r>
      <w:r>
        <w:rPr>
          <w:sz w:val="22"/>
          <w:szCs w:val="22"/>
        </w:rPr>
        <w:t xml:space="preserve"> согласно п. 4</w:t>
      </w:r>
      <w:r w:rsidRPr="00FD1A61">
        <w:rPr>
          <w:sz w:val="22"/>
          <w:szCs w:val="22"/>
        </w:rPr>
        <w:t xml:space="preserve"> Договора. 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jc w:val="center"/>
        <w:rPr>
          <w:sz w:val="22"/>
          <w:szCs w:val="22"/>
        </w:rPr>
      </w:pPr>
      <w:r w:rsidRPr="00FD1A61">
        <w:rPr>
          <w:sz w:val="22"/>
          <w:szCs w:val="22"/>
        </w:rPr>
        <w:t>Подписи сторон: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ind w:firstLine="708"/>
        <w:jc w:val="both"/>
        <w:rPr>
          <w:sz w:val="22"/>
          <w:szCs w:val="22"/>
        </w:rPr>
      </w:pPr>
      <w:r w:rsidRPr="00FD1A61">
        <w:rPr>
          <w:sz w:val="22"/>
          <w:szCs w:val="22"/>
        </w:rPr>
        <w:t>Продавец: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______________________________________________________/_______________</w:t>
      </w:r>
    </w:p>
    <w:p w:rsidR="00A956F0" w:rsidRPr="00FD1A61" w:rsidRDefault="00A956F0" w:rsidP="00A956F0">
      <w:pPr>
        <w:ind w:firstLine="708"/>
        <w:jc w:val="both"/>
        <w:rPr>
          <w:i/>
          <w:sz w:val="22"/>
          <w:szCs w:val="22"/>
        </w:rPr>
      </w:pPr>
      <w:r w:rsidRPr="00FD1A61">
        <w:rPr>
          <w:i/>
          <w:sz w:val="22"/>
          <w:szCs w:val="22"/>
        </w:rPr>
        <w:t xml:space="preserve">         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ab/>
        <w:t>Покупатель:</w:t>
      </w:r>
    </w:p>
    <w:p w:rsidR="00A956F0" w:rsidRPr="00FD1A61" w:rsidRDefault="00A956F0" w:rsidP="00A956F0">
      <w:pPr>
        <w:jc w:val="both"/>
        <w:rPr>
          <w:sz w:val="22"/>
          <w:szCs w:val="22"/>
        </w:rPr>
      </w:pPr>
    </w:p>
    <w:p w:rsidR="00A956F0" w:rsidRPr="00FD1A61" w:rsidRDefault="00A956F0" w:rsidP="00A956F0">
      <w:pPr>
        <w:jc w:val="both"/>
        <w:rPr>
          <w:sz w:val="22"/>
          <w:szCs w:val="22"/>
        </w:rPr>
      </w:pPr>
      <w:r w:rsidRPr="00FD1A61">
        <w:rPr>
          <w:sz w:val="22"/>
          <w:szCs w:val="22"/>
        </w:rPr>
        <w:t>______________________________________________________/_______________</w:t>
      </w:r>
    </w:p>
    <w:p w:rsidR="00A956F0" w:rsidRPr="00145EA0" w:rsidRDefault="00A956F0" w:rsidP="00A956F0">
      <w:pPr>
        <w:ind w:firstLine="708"/>
        <w:jc w:val="both"/>
        <w:rPr>
          <w:i/>
          <w:sz w:val="22"/>
          <w:szCs w:val="22"/>
        </w:rPr>
      </w:pPr>
      <w:r w:rsidRPr="00FD1A61">
        <w:rPr>
          <w:i/>
          <w:sz w:val="22"/>
          <w:szCs w:val="22"/>
        </w:rPr>
        <w:t xml:space="preserve">         </w:t>
      </w:r>
    </w:p>
    <w:p w:rsidR="006B51CE" w:rsidRDefault="006B51CE"/>
    <w:sectPr w:rsidR="006B51CE" w:rsidSect="00145EA0">
      <w:footerReference w:type="default" r:id="rId4"/>
      <w:pgSz w:w="11906" w:h="16838"/>
      <w:pgMar w:top="851" w:right="851" w:bottom="851" w:left="1418" w:header="0" w:footer="709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077616"/>
      <w:docPartObj>
        <w:docPartGallery w:val="Page Numbers (Bottom of Page)"/>
        <w:docPartUnique/>
      </w:docPartObj>
    </w:sdtPr>
    <w:sdtEndPr/>
    <w:sdtContent>
      <w:p w:rsidR="00FD1A61" w:rsidRDefault="008D79CA">
        <w:pPr>
          <w:pStyle w:val="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1A61" w:rsidRDefault="008D79CA">
    <w:pPr>
      <w:pStyle w:val="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6F0"/>
    <w:rsid w:val="006B51CE"/>
    <w:rsid w:val="008D79CA"/>
    <w:rsid w:val="008E6980"/>
    <w:rsid w:val="00A9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uiPriority w:val="99"/>
    <w:unhideWhenUsed/>
    <w:rsid w:val="00A956F0"/>
    <w:pPr>
      <w:tabs>
        <w:tab w:val="center" w:pos="4677"/>
        <w:tab w:val="right" w:pos="9355"/>
      </w:tabs>
    </w:pPr>
  </w:style>
  <w:style w:type="table" w:styleId="a3">
    <w:name w:val="Table Grid"/>
    <w:basedOn w:val="a1"/>
    <w:uiPriority w:val="59"/>
    <w:rsid w:val="00A95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2025-09-12T16:04:00Z</dcterms:created>
  <dcterms:modified xsi:type="dcterms:W3CDTF">2025-09-12T16:07:00Z</dcterms:modified>
</cp:coreProperties>
</file>